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3672" w14:textId="77777777" w:rsidR="00CC6648" w:rsidRPr="00CC6648" w:rsidRDefault="00CC6648" w:rsidP="00CC6648">
      <w:pPr>
        <w:ind w:left="5664"/>
        <w:jc w:val="center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Приложение</w:t>
      </w:r>
      <w:r w:rsidRPr="00CC6648">
        <w:rPr>
          <w:color w:val="000000"/>
          <w:sz w:val="28"/>
          <w:szCs w:val="28"/>
        </w:rPr>
        <w:t xml:space="preserve"> 1</w:t>
      </w:r>
    </w:p>
    <w:p w14:paraId="310A7414" w14:textId="77777777" w:rsidR="00CC6648" w:rsidRPr="00545426" w:rsidRDefault="00CC6648" w:rsidP="00CC6648">
      <w:pPr>
        <w:ind w:left="5664"/>
        <w:jc w:val="center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к Правилам предоставления государственной гарантии</w:t>
      </w:r>
    </w:p>
    <w:p w14:paraId="7913F3BC" w14:textId="77777777" w:rsidR="00CC6648" w:rsidRPr="00545426" w:rsidRDefault="00CC6648" w:rsidP="00CC6648">
      <w:pPr>
        <w:ind w:left="5664"/>
        <w:jc w:val="center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Республики Казахстан</w:t>
      </w:r>
    </w:p>
    <w:p w14:paraId="0D7A76A6" w14:textId="77777777" w:rsidR="00CC6648" w:rsidRPr="00545426" w:rsidRDefault="00CC6648" w:rsidP="00CC6648">
      <w:pPr>
        <w:ind w:left="5664"/>
        <w:jc w:val="center"/>
        <w:rPr>
          <w:color w:val="000000"/>
          <w:sz w:val="28"/>
          <w:szCs w:val="28"/>
        </w:rPr>
      </w:pPr>
      <w:r w:rsidRPr="00545426">
        <w:rPr>
          <w:color w:val="000000"/>
          <w:sz w:val="28"/>
          <w:szCs w:val="28"/>
        </w:rPr>
        <w:t>по поддержке частного предпринимательства</w:t>
      </w:r>
    </w:p>
    <w:p w14:paraId="2E2681D1" w14:textId="77777777" w:rsidR="00CC6648" w:rsidRDefault="00CC6648" w:rsidP="00CC6648">
      <w:pPr>
        <w:jc w:val="center"/>
        <w:rPr>
          <w:b/>
          <w:color w:val="000000"/>
          <w:sz w:val="28"/>
          <w:szCs w:val="28"/>
        </w:rPr>
      </w:pPr>
    </w:p>
    <w:p w14:paraId="164EFBA8" w14:textId="77777777" w:rsidR="00CC6648" w:rsidRPr="00545426" w:rsidRDefault="00CC6648" w:rsidP="00CC6648">
      <w:pPr>
        <w:jc w:val="center"/>
        <w:rPr>
          <w:b/>
          <w:color w:val="000000"/>
          <w:sz w:val="28"/>
          <w:szCs w:val="28"/>
        </w:rPr>
      </w:pPr>
    </w:p>
    <w:p w14:paraId="6F190F81" w14:textId="77777777" w:rsidR="00CC6648" w:rsidRPr="00545426" w:rsidRDefault="00CC6648" w:rsidP="00CC6648">
      <w:pPr>
        <w:jc w:val="center"/>
        <w:rPr>
          <w:b/>
          <w:color w:val="000000"/>
          <w:sz w:val="28"/>
          <w:szCs w:val="28"/>
        </w:rPr>
      </w:pPr>
      <w:r w:rsidRPr="00545426">
        <w:rPr>
          <w:b/>
          <w:color w:val="000000"/>
          <w:sz w:val="28"/>
          <w:szCs w:val="28"/>
        </w:rPr>
        <w:t xml:space="preserve">Перечень документов, предоставляемых </w:t>
      </w:r>
      <w:r w:rsidRPr="007D41E4">
        <w:rPr>
          <w:b/>
          <w:color w:val="000000"/>
          <w:sz w:val="28"/>
          <w:szCs w:val="28"/>
        </w:rPr>
        <w:t>специальным фондом развития предпринимательства</w:t>
      </w:r>
      <w:r w:rsidRPr="00545426">
        <w:rPr>
          <w:b/>
          <w:color w:val="000000"/>
          <w:sz w:val="28"/>
          <w:szCs w:val="28"/>
        </w:rPr>
        <w:t>, для получения государственной гарантии Республики Казахстан по поддержке частного предпринимательства</w:t>
      </w:r>
    </w:p>
    <w:p w14:paraId="2F74BFE6" w14:textId="77777777" w:rsidR="00CC6648" w:rsidRPr="00545426" w:rsidRDefault="00CC6648" w:rsidP="00CC6648">
      <w:pPr>
        <w:jc w:val="center"/>
        <w:rPr>
          <w:sz w:val="28"/>
          <w:szCs w:val="28"/>
        </w:rPr>
      </w:pPr>
    </w:p>
    <w:p w14:paraId="2CF2B418" w14:textId="77777777" w:rsidR="00CC6648" w:rsidRPr="00545426" w:rsidRDefault="00CC6648" w:rsidP="00CC6648">
      <w:pPr>
        <w:ind w:firstLine="708"/>
        <w:jc w:val="both"/>
        <w:rPr>
          <w:sz w:val="28"/>
          <w:szCs w:val="28"/>
        </w:rPr>
      </w:pPr>
      <w:bookmarkStart w:id="0" w:name="z64"/>
      <w:r w:rsidRPr="00545426">
        <w:rPr>
          <w:color w:val="000000"/>
          <w:sz w:val="28"/>
          <w:szCs w:val="28"/>
        </w:rPr>
        <w:t>1. Положительное отраслевое заключение уполномоченного органа соответствующей отрасли.</w:t>
      </w:r>
    </w:p>
    <w:p w14:paraId="75F3D8E1" w14:textId="77777777" w:rsidR="00CC6648" w:rsidRPr="00545426" w:rsidRDefault="00CC6648" w:rsidP="00CC6648">
      <w:pPr>
        <w:ind w:firstLine="708"/>
        <w:jc w:val="both"/>
        <w:rPr>
          <w:sz w:val="28"/>
          <w:szCs w:val="28"/>
        </w:rPr>
      </w:pPr>
      <w:bookmarkStart w:id="1" w:name="z65"/>
      <w:bookmarkEnd w:id="0"/>
      <w:r w:rsidRPr="00545426">
        <w:rPr>
          <w:color w:val="000000"/>
          <w:sz w:val="28"/>
          <w:szCs w:val="28"/>
        </w:rPr>
        <w:t>2. Положительное заключение центрального уполномоченного органа по бюджетной политике.</w:t>
      </w:r>
    </w:p>
    <w:p w14:paraId="26D4199D" w14:textId="77777777" w:rsidR="00CC6648" w:rsidRPr="00545426" w:rsidRDefault="00CC6648" w:rsidP="00CC6648">
      <w:pPr>
        <w:ind w:firstLine="708"/>
        <w:jc w:val="both"/>
        <w:rPr>
          <w:sz w:val="28"/>
          <w:szCs w:val="28"/>
        </w:rPr>
      </w:pPr>
      <w:bookmarkStart w:id="2" w:name="z66"/>
      <w:bookmarkEnd w:id="1"/>
      <w:r w:rsidRPr="00545426">
        <w:rPr>
          <w:color w:val="000000"/>
          <w:sz w:val="28"/>
          <w:szCs w:val="28"/>
        </w:rPr>
        <w:t>3. Протоколы Республиканской бюджетной комиссии (при его наличии).</w:t>
      </w:r>
    </w:p>
    <w:p w14:paraId="31E768D6" w14:textId="77777777" w:rsidR="00CC6648" w:rsidRPr="00545426" w:rsidRDefault="00CC6648" w:rsidP="00CC6648">
      <w:pPr>
        <w:ind w:firstLine="708"/>
        <w:jc w:val="both"/>
        <w:rPr>
          <w:sz w:val="28"/>
          <w:szCs w:val="28"/>
        </w:rPr>
      </w:pPr>
      <w:bookmarkStart w:id="3" w:name="z67"/>
      <w:bookmarkEnd w:id="2"/>
      <w:r w:rsidRPr="00545426">
        <w:rPr>
          <w:color w:val="000000"/>
          <w:sz w:val="28"/>
          <w:szCs w:val="28"/>
        </w:rPr>
        <w:t>4. Выписка об оплате единовременной платы (сбора) в размере 0,2 процента от суммы государственной гарантии по поддержке частного предпринимательства.</w:t>
      </w:r>
    </w:p>
    <w:p w14:paraId="15ADBA8D" w14:textId="77777777" w:rsidR="00CC6648" w:rsidRPr="00545426" w:rsidRDefault="00CC6648" w:rsidP="00CC6648">
      <w:pPr>
        <w:ind w:firstLine="708"/>
        <w:jc w:val="both"/>
        <w:rPr>
          <w:sz w:val="28"/>
          <w:szCs w:val="28"/>
        </w:rPr>
      </w:pPr>
      <w:bookmarkStart w:id="4" w:name="z68"/>
      <w:bookmarkEnd w:id="3"/>
      <w:r w:rsidRPr="00545426">
        <w:rPr>
          <w:color w:val="000000"/>
          <w:sz w:val="28"/>
          <w:szCs w:val="28"/>
        </w:rPr>
        <w:t>5. Нотариально заверенные копии учредительных документов.</w:t>
      </w:r>
    </w:p>
    <w:p w14:paraId="44DA80C6" w14:textId="77777777" w:rsidR="00CC6648" w:rsidRPr="00545426" w:rsidRDefault="00CC6648" w:rsidP="00CC6648">
      <w:pPr>
        <w:ind w:firstLine="708"/>
        <w:jc w:val="both"/>
        <w:rPr>
          <w:color w:val="000000"/>
          <w:sz w:val="28"/>
          <w:szCs w:val="28"/>
        </w:rPr>
      </w:pPr>
      <w:bookmarkStart w:id="5" w:name="z69"/>
      <w:bookmarkEnd w:id="4"/>
      <w:r w:rsidRPr="00545426">
        <w:rPr>
          <w:color w:val="000000"/>
          <w:sz w:val="28"/>
          <w:szCs w:val="28"/>
        </w:rPr>
        <w:t>6. Сведение об отсутствии налоговой задолженности и просроченной задолженности в соответствии с кредитным отчетом, предоставляемым, согласно Закону Республики Казахстан «О кредитных бюро и формировании кредитных историй в Республике Казахстан».</w:t>
      </w:r>
    </w:p>
    <w:p w14:paraId="0D8B05B2" w14:textId="77777777" w:rsidR="00CC6648" w:rsidRPr="00545426" w:rsidRDefault="00CC6648" w:rsidP="00CC6648">
      <w:pPr>
        <w:ind w:firstLine="708"/>
        <w:jc w:val="both"/>
        <w:rPr>
          <w:color w:val="000000"/>
          <w:sz w:val="28"/>
          <w:szCs w:val="28"/>
        </w:rPr>
      </w:pPr>
      <w:bookmarkStart w:id="6" w:name="z70"/>
      <w:bookmarkEnd w:id="5"/>
      <w:r w:rsidRPr="00545426">
        <w:rPr>
          <w:color w:val="000000"/>
          <w:sz w:val="28"/>
          <w:szCs w:val="28"/>
        </w:rPr>
        <w:t xml:space="preserve">7. </w:t>
      </w:r>
      <w:bookmarkEnd w:id="6"/>
      <w:r w:rsidRPr="00545426">
        <w:rPr>
          <w:color w:val="000000"/>
          <w:sz w:val="28"/>
          <w:szCs w:val="28"/>
        </w:rPr>
        <w:t>Информация по гарантийным выплатам в рамках принятых гарантийных обязательств.</w:t>
      </w:r>
    </w:p>
    <w:p w14:paraId="2966485F" w14:textId="77777777" w:rsidR="00CC6648" w:rsidRPr="00545426" w:rsidRDefault="00CC6648" w:rsidP="00CC6648"/>
    <w:p w14:paraId="3CACECB1" w14:textId="77777777" w:rsidR="00A204B5" w:rsidRDefault="00A204B5"/>
    <w:sectPr w:rsidR="00A204B5" w:rsidSect="00CC6648">
      <w:headerReference w:type="default" r:id="rId6"/>
      <w:pgSz w:w="11906" w:h="16838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9F02A" w14:textId="77777777" w:rsidR="009174A4" w:rsidRDefault="009174A4" w:rsidP="00CC6648">
      <w:r>
        <w:separator/>
      </w:r>
    </w:p>
  </w:endnote>
  <w:endnote w:type="continuationSeparator" w:id="0">
    <w:p w14:paraId="10ACCF0B" w14:textId="77777777" w:rsidR="009174A4" w:rsidRDefault="009174A4" w:rsidP="00CC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F382" w14:textId="77777777" w:rsidR="009174A4" w:rsidRDefault="009174A4" w:rsidP="00CC6648">
      <w:r>
        <w:separator/>
      </w:r>
    </w:p>
  </w:footnote>
  <w:footnote w:type="continuationSeparator" w:id="0">
    <w:p w14:paraId="31A96744" w14:textId="77777777" w:rsidR="009174A4" w:rsidRDefault="009174A4" w:rsidP="00CC6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4644217"/>
      <w:docPartObj>
        <w:docPartGallery w:val="Page Numbers (Top of Page)"/>
        <w:docPartUnique/>
      </w:docPartObj>
    </w:sdtPr>
    <w:sdtEndPr/>
    <w:sdtContent>
      <w:p w14:paraId="53F31BA8" w14:textId="77777777" w:rsidR="00A56A74" w:rsidRDefault="009174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78F03F" w14:textId="77777777" w:rsidR="00A56A74" w:rsidRDefault="009174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F31"/>
    <w:rsid w:val="00002F31"/>
    <w:rsid w:val="009174A4"/>
    <w:rsid w:val="00A204B5"/>
    <w:rsid w:val="00CC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3C45B-8357-48D4-A757-AC49A4E1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6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C66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6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Әнуарбек Жамал Маратқызы</dc:creator>
  <cp:keywords/>
  <dc:description/>
  <cp:lastModifiedBy>Әнуарбек Жамал Маратқызы</cp:lastModifiedBy>
  <cp:revision>2</cp:revision>
  <dcterms:created xsi:type="dcterms:W3CDTF">2026-03-18T05:05:00Z</dcterms:created>
  <dcterms:modified xsi:type="dcterms:W3CDTF">2026-03-18T05:06:00Z</dcterms:modified>
</cp:coreProperties>
</file>